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D1A" w:rsidRDefault="00784D1A" w:rsidP="00784D1A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</w:p>
    <w:p w:rsidR="00784D1A" w:rsidRPr="00784D1A" w:rsidRDefault="00784D1A" w:rsidP="00784D1A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4D1A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784D1A" w:rsidRPr="00784D1A" w:rsidRDefault="00784D1A" w:rsidP="00784D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D1A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784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84D1A" w:rsidRPr="00784D1A" w:rsidRDefault="00784D1A" w:rsidP="00784D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4D1A" w:rsidRPr="00784D1A" w:rsidRDefault="00784D1A" w:rsidP="00784D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784D1A" w:rsidRPr="00784D1A" w:rsidRDefault="00784D1A" w:rsidP="00784D1A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784D1A" w:rsidRPr="00784D1A" w:rsidRDefault="00784D1A" w:rsidP="00784D1A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784D1A">
        <w:rPr>
          <w:rFonts w:ascii="Times New Roman" w:eastAsia="Times New Roman" w:hAnsi="Times New Roman" w:cs="Times New Roman"/>
          <w:b/>
          <w:sz w:val="24"/>
          <w:szCs w:val="24"/>
        </w:rPr>
        <w:t xml:space="preserve">9 класс </w:t>
      </w:r>
    </w:p>
    <w:p w:rsidR="00784D1A" w:rsidRPr="00784D1A" w:rsidRDefault="00784D1A" w:rsidP="00784D1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4D1A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6E3387"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Pr="00784D1A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2</w:t>
      </w:r>
      <w:r w:rsidR="006E3387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784D1A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6E338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784D1A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784D1A" w:rsidRDefault="00784D1A" w:rsidP="00E230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DAE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бульон.</w:t>
      </w: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A1C0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C0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C0F">
        <w:rPr>
          <w:rFonts w:ascii="Times New Roman" w:hAnsi="Times New Roman" w:cs="Times New Roman"/>
          <w:sz w:val="24"/>
          <w:szCs w:val="24"/>
        </w:rPr>
        <w:t>Г, 2 – А,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C0F">
        <w:rPr>
          <w:rFonts w:ascii="Times New Roman" w:hAnsi="Times New Roman" w:cs="Times New Roman"/>
          <w:sz w:val="24"/>
          <w:szCs w:val="24"/>
        </w:rPr>
        <w:t>– Б,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C0F">
        <w:rPr>
          <w:rFonts w:ascii="Times New Roman" w:hAnsi="Times New Roman" w:cs="Times New Roman"/>
          <w:sz w:val="24"/>
          <w:szCs w:val="24"/>
        </w:rPr>
        <w:t>– В.</w:t>
      </w: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1 - нет, 2 - да.</w:t>
      </w: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A1C0F">
        <w:rPr>
          <w:rFonts w:ascii="Times New Roman" w:hAnsi="Times New Roman" w:cs="Times New Roman"/>
          <w:sz w:val="24"/>
          <w:szCs w:val="24"/>
        </w:rPr>
        <w:t>д) на край тарелки ручками на стол.</w:t>
      </w: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1C0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E154E03" wp14:editId="425EC82B">
            <wp:simplePos x="0" y="0"/>
            <wp:positionH relativeFrom="column">
              <wp:posOffset>553085</wp:posOffset>
            </wp:positionH>
            <wp:positionV relativeFrom="paragraph">
              <wp:posOffset>70485</wp:posOffset>
            </wp:positionV>
            <wp:extent cx="44386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5. </w:t>
      </w: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A1C0F" w:rsidRDefault="009A1C0F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1A0B46">
        <w:rPr>
          <w:rFonts w:ascii="Times New Roman" w:hAnsi="Times New Roman" w:cs="Times New Roman"/>
          <w:sz w:val="24"/>
          <w:szCs w:val="24"/>
        </w:rPr>
        <w:t>Лен.</w:t>
      </w:r>
    </w:p>
    <w:p w:rsidR="001A0B46" w:rsidRDefault="001A0B46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1A0B46">
        <w:rPr>
          <w:rFonts w:ascii="Times New Roman" w:hAnsi="Times New Roman" w:cs="Times New Roman"/>
          <w:sz w:val="24"/>
          <w:szCs w:val="24"/>
          <w:u w:val="single"/>
        </w:rPr>
        <w:t xml:space="preserve">3 </w:t>
      </w:r>
      <w:r w:rsidRPr="001A0B46">
        <w:rPr>
          <w:rFonts w:ascii="Times New Roman" w:hAnsi="Times New Roman" w:cs="Times New Roman"/>
          <w:sz w:val="24"/>
          <w:szCs w:val="24"/>
        </w:rPr>
        <w:t xml:space="preserve">– разматывание, </w:t>
      </w:r>
      <w:r w:rsidRPr="001A0B46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A0B46">
        <w:rPr>
          <w:rFonts w:ascii="Times New Roman" w:hAnsi="Times New Roman" w:cs="Times New Roman"/>
          <w:sz w:val="24"/>
          <w:szCs w:val="24"/>
        </w:rPr>
        <w:t xml:space="preserve"> – запаривание, </w:t>
      </w:r>
      <w:r w:rsidRPr="001A0B46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1A0B4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A0B46">
        <w:rPr>
          <w:rFonts w:ascii="Times New Roman" w:hAnsi="Times New Roman" w:cs="Times New Roman"/>
          <w:sz w:val="24"/>
          <w:szCs w:val="24"/>
        </w:rPr>
        <w:t>замаривание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0B46" w:rsidRDefault="001A0B46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1A0B46">
        <w:rPr>
          <w:rFonts w:ascii="Times New Roman" w:hAnsi="Times New Roman" w:cs="Times New Roman"/>
          <w:sz w:val="24"/>
          <w:szCs w:val="24"/>
        </w:rPr>
        <w:t>полотняное.</w:t>
      </w:r>
    </w:p>
    <w:p w:rsidR="001A0B46" w:rsidRDefault="001A0B46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1A0B4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A0B46">
        <w:rPr>
          <w:rFonts w:ascii="Times New Roman" w:hAnsi="Times New Roman" w:cs="Times New Roman"/>
          <w:sz w:val="24"/>
          <w:szCs w:val="24"/>
        </w:rPr>
        <w:t>теплозащитность</w:t>
      </w:r>
      <w:proofErr w:type="spellEnd"/>
      <w:r w:rsidRPr="001A0B46">
        <w:rPr>
          <w:rFonts w:ascii="Times New Roman" w:hAnsi="Times New Roman" w:cs="Times New Roman"/>
          <w:sz w:val="24"/>
          <w:szCs w:val="24"/>
        </w:rPr>
        <w:t>, гигроскопичность, воздухопроницаемость.</w:t>
      </w:r>
    </w:p>
    <w:p w:rsidR="001A0B46" w:rsidRDefault="001A0B46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7508DA" w:rsidRPr="007508DA">
        <w:rPr>
          <w:rFonts w:ascii="Times New Roman" w:hAnsi="Times New Roman" w:cs="Times New Roman"/>
          <w:sz w:val="24"/>
          <w:szCs w:val="24"/>
        </w:rPr>
        <w:t>б) от назначения строчки.</w:t>
      </w:r>
    </w:p>
    <w:p w:rsidR="007508DA" w:rsidRDefault="007508DA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7508DA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gramStart"/>
      <w:r w:rsidRPr="007508DA">
        <w:rPr>
          <w:rFonts w:ascii="Times New Roman" w:hAnsi="Times New Roman" w:cs="Times New Roman"/>
          <w:sz w:val="24"/>
          <w:szCs w:val="24"/>
        </w:rPr>
        <w:t>приталенный</w:t>
      </w:r>
      <w:proofErr w:type="gramEnd"/>
      <w:r w:rsidRPr="007508DA">
        <w:rPr>
          <w:rFonts w:ascii="Times New Roman" w:hAnsi="Times New Roman" w:cs="Times New Roman"/>
          <w:sz w:val="24"/>
          <w:szCs w:val="24"/>
        </w:rPr>
        <w:t>, Б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8DA">
        <w:rPr>
          <w:rFonts w:ascii="Times New Roman" w:hAnsi="Times New Roman" w:cs="Times New Roman"/>
          <w:sz w:val="24"/>
          <w:szCs w:val="24"/>
        </w:rPr>
        <w:t>трапеция, В – прямой, Г – полуприлегающий.</w:t>
      </w:r>
    </w:p>
    <w:p w:rsidR="007508DA" w:rsidRDefault="007508DA" w:rsidP="009A1C0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7508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седьмого шейного позвонка по позвоночнику до шнурка, фиксирующего линию талии.</w:t>
      </w:r>
    </w:p>
    <w:p w:rsidR="007508DA" w:rsidRDefault="007508DA" w:rsidP="009A1C0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213039" w:rsidRPr="00213039">
        <w:rPr>
          <w:rFonts w:ascii="Times New Roman" w:eastAsia="Times New Roman" w:hAnsi="Times New Roman" w:cs="Times New Roman"/>
          <w:sz w:val="24"/>
          <w:szCs w:val="24"/>
          <w:lang w:eastAsia="ru-RU"/>
        </w:rPr>
        <w:t>2, 5, 6, 1, 7, 3, 4.</w:t>
      </w:r>
    </w:p>
    <w:p w:rsidR="007508DA" w:rsidRDefault="007508DA" w:rsidP="009A1C0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213039" w:rsidRPr="007508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приметать.</w:t>
      </w:r>
    </w:p>
    <w:p w:rsidR="007508DA" w:rsidRDefault="007508DA" w:rsidP="009A1C0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Декупаж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3039" w:rsidRDefault="009E409D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7 рулонов. Решение: 5х4х3=60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311D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60:10,5~7 рулонов.</w:t>
      </w:r>
    </w:p>
    <w:p w:rsidR="009E409D" w:rsidRDefault="009E409D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7B5CC6">
        <w:rPr>
          <w:rFonts w:ascii="Times New Roman" w:hAnsi="Times New Roman" w:cs="Times New Roman"/>
          <w:sz w:val="24"/>
          <w:szCs w:val="24"/>
        </w:rPr>
        <w:t>историческим.</w:t>
      </w:r>
    </w:p>
    <w:p w:rsidR="009E409D" w:rsidRDefault="009E409D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9E409D">
        <w:rPr>
          <w:rFonts w:ascii="Times New Roman" w:hAnsi="Times New Roman" w:cs="Times New Roman"/>
          <w:sz w:val="24"/>
          <w:szCs w:val="24"/>
        </w:rPr>
        <w:t>б) прибыль.</w:t>
      </w:r>
    </w:p>
    <w:p w:rsidR="009E409D" w:rsidRDefault="009E409D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а) повар; в) художник; д) писатель.</w:t>
      </w:r>
    </w:p>
    <w:p w:rsidR="009E409D" w:rsidRDefault="009E409D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Творческое задание.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B33768" w:rsidRPr="00B33768" w:rsidTr="00AE265C">
        <w:tc>
          <w:tcPr>
            <w:tcW w:w="5920" w:type="dxa"/>
            <w:vAlign w:val="bottom"/>
          </w:tcPr>
          <w:p w:rsidR="00B33768" w:rsidRPr="00B33768" w:rsidRDefault="00B33768" w:rsidP="00AE265C">
            <w:pPr>
              <w:pStyle w:val="Default"/>
              <w:jc w:val="center"/>
              <w:rPr>
                <w:b/>
              </w:rPr>
            </w:pPr>
            <w:r w:rsidRPr="00B33768">
              <w:rPr>
                <w:b/>
              </w:rPr>
              <w:t>Детали кроя</w:t>
            </w:r>
          </w:p>
        </w:tc>
        <w:tc>
          <w:tcPr>
            <w:tcW w:w="3651" w:type="dxa"/>
            <w:vAlign w:val="center"/>
          </w:tcPr>
          <w:p w:rsidR="00B33768" w:rsidRPr="00B33768" w:rsidRDefault="00B33768" w:rsidP="00AE265C">
            <w:pPr>
              <w:pStyle w:val="Default"/>
              <w:spacing w:line="276" w:lineRule="auto"/>
              <w:jc w:val="center"/>
              <w:rPr>
                <w:b/>
              </w:rPr>
            </w:pPr>
            <w:r w:rsidRPr="00B33768">
              <w:rPr>
                <w:b/>
              </w:rPr>
              <w:t>Количество деталей</w:t>
            </w:r>
          </w:p>
        </w:tc>
      </w:tr>
      <w:tr w:rsidR="00B33768" w:rsidRPr="00B33768" w:rsidTr="00AE265C">
        <w:tc>
          <w:tcPr>
            <w:tcW w:w="5920" w:type="dxa"/>
          </w:tcPr>
          <w:p w:rsidR="00B33768" w:rsidRPr="00B33768" w:rsidRDefault="00B33768" w:rsidP="00B33768">
            <w:pPr>
              <w:pStyle w:val="Default"/>
              <w:numPr>
                <w:ilvl w:val="0"/>
                <w:numId w:val="2"/>
              </w:numPr>
              <w:tabs>
                <w:tab w:val="left" w:pos="315"/>
                <w:tab w:val="left" w:pos="510"/>
              </w:tabs>
              <w:spacing w:line="276" w:lineRule="auto"/>
              <w:ind w:left="0" w:firstLine="142"/>
              <w:jc w:val="both"/>
            </w:pPr>
            <w:proofErr w:type="gramStart"/>
            <w:r w:rsidRPr="00B33768">
              <w:t>Перед</w:t>
            </w:r>
            <w:proofErr w:type="gramEnd"/>
            <w:r w:rsidRPr="00B33768">
              <w:t xml:space="preserve"> лифа</w:t>
            </w:r>
          </w:p>
        </w:tc>
        <w:tc>
          <w:tcPr>
            <w:tcW w:w="3651" w:type="dxa"/>
          </w:tcPr>
          <w:p w:rsidR="00B33768" w:rsidRPr="00B33768" w:rsidRDefault="00B33768" w:rsidP="00AE265C">
            <w:pPr>
              <w:pStyle w:val="Default"/>
              <w:spacing w:line="276" w:lineRule="auto"/>
              <w:jc w:val="center"/>
            </w:pPr>
            <w:r w:rsidRPr="00B33768">
              <w:t>1 деталь</w:t>
            </w:r>
          </w:p>
        </w:tc>
      </w:tr>
      <w:tr w:rsidR="00B33768" w:rsidRPr="00B33768" w:rsidTr="00AE265C">
        <w:tc>
          <w:tcPr>
            <w:tcW w:w="5920" w:type="dxa"/>
          </w:tcPr>
          <w:p w:rsidR="00B33768" w:rsidRPr="00B33768" w:rsidRDefault="00B33768" w:rsidP="00B33768">
            <w:pPr>
              <w:pStyle w:val="Default"/>
              <w:numPr>
                <w:ilvl w:val="0"/>
                <w:numId w:val="2"/>
              </w:numPr>
              <w:tabs>
                <w:tab w:val="left" w:pos="315"/>
                <w:tab w:val="left" w:pos="510"/>
              </w:tabs>
              <w:spacing w:line="276" w:lineRule="auto"/>
              <w:ind w:left="0" w:firstLine="142"/>
              <w:jc w:val="both"/>
            </w:pPr>
            <w:r w:rsidRPr="00B33768">
              <w:t>Спинка лифа</w:t>
            </w:r>
          </w:p>
        </w:tc>
        <w:tc>
          <w:tcPr>
            <w:tcW w:w="3651" w:type="dxa"/>
          </w:tcPr>
          <w:p w:rsidR="00B33768" w:rsidRPr="00B33768" w:rsidRDefault="00B33768" w:rsidP="00AE265C">
            <w:pPr>
              <w:pStyle w:val="Default"/>
              <w:spacing w:line="276" w:lineRule="auto"/>
              <w:jc w:val="center"/>
            </w:pPr>
            <w:r w:rsidRPr="00B33768">
              <w:t>2 детали</w:t>
            </w:r>
          </w:p>
        </w:tc>
      </w:tr>
      <w:tr w:rsidR="00B33768" w:rsidRPr="00B33768" w:rsidTr="00AE265C">
        <w:tc>
          <w:tcPr>
            <w:tcW w:w="5920" w:type="dxa"/>
          </w:tcPr>
          <w:p w:rsidR="00B33768" w:rsidRPr="00B33768" w:rsidRDefault="00B33768" w:rsidP="00B33768">
            <w:pPr>
              <w:pStyle w:val="Default"/>
              <w:numPr>
                <w:ilvl w:val="0"/>
                <w:numId w:val="2"/>
              </w:numPr>
              <w:tabs>
                <w:tab w:val="left" w:pos="315"/>
                <w:tab w:val="left" w:pos="510"/>
              </w:tabs>
              <w:spacing w:line="276" w:lineRule="auto"/>
              <w:ind w:left="0" w:firstLine="142"/>
              <w:jc w:val="both"/>
            </w:pPr>
            <w:r w:rsidRPr="00B33768">
              <w:t>Переднее полотнище</w:t>
            </w:r>
          </w:p>
        </w:tc>
        <w:tc>
          <w:tcPr>
            <w:tcW w:w="3651" w:type="dxa"/>
          </w:tcPr>
          <w:p w:rsidR="00B33768" w:rsidRPr="00B33768" w:rsidRDefault="00B33768" w:rsidP="00AE265C">
            <w:pPr>
              <w:pStyle w:val="Default"/>
              <w:spacing w:line="276" w:lineRule="auto"/>
              <w:jc w:val="center"/>
            </w:pPr>
            <w:r w:rsidRPr="00B33768">
              <w:t>1 деталь</w:t>
            </w:r>
          </w:p>
        </w:tc>
      </w:tr>
      <w:tr w:rsidR="00B33768" w:rsidRPr="00B33768" w:rsidTr="00AE265C">
        <w:tc>
          <w:tcPr>
            <w:tcW w:w="5920" w:type="dxa"/>
          </w:tcPr>
          <w:p w:rsidR="00B33768" w:rsidRPr="00B33768" w:rsidRDefault="00B33768" w:rsidP="00B33768">
            <w:pPr>
              <w:pStyle w:val="Default"/>
              <w:numPr>
                <w:ilvl w:val="0"/>
                <w:numId w:val="2"/>
              </w:numPr>
              <w:tabs>
                <w:tab w:val="left" w:pos="315"/>
                <w:tab w:val="left" w:pos="510"/>
              </w:tabs>
              <w:spacing w:line="276" w:lineRule="auto"/>
              <w:ind w:left="0" w:firstLine="142"/>
              <w:jc w:val="both"/>
            </w:pPr>
            <w:r w:rsidRPr="00B33768">
              <w:t>Заднее полотнище</w:t>
            </w:r>
          </w:p>
        </w:tc>
        <w:tc>
          <w:tcPr>
            <w:tcW w:w="3651" w:type="dxa"/>
          </w:tcPr>
          <w:p w:rsidR="00B33768" w:rsidRPr="00B33768" w:rsidRDefault="00B33768" w:rsidP="00AE265C">
            <w:pPr>
              <w:pStyle w:val="Default"/>
              <w:spacing w:line="276" w:lineRule="auto"/>
              <w:jc w:val="center"/>
            </w:pPr>
            <w:r w:rsidRPr="00B33768">
              <w:t>2 детали</w:t>
            </w:r>
          </w:p>
        </w:tc>
      </w:tr>
      <w:tr w:rsidR="00B33768" w:rsidRPr="00B33768" w:rsidTr="00AE265C">
        <w:tc>
          <w:tcPr>
            <w:tcW w:w="5920" w:type="dxa"/>
          </w:tcPr>
          <w:p w:rsidR="00B33768" w:rsidRPr="00B33768" w:rsidRDefault="00B33768" w:rsidP="00B33768">
            <w:pPr>
              <w:pStyle w:val="Default"/>
              <w:numPr>
                <w:ilvl w:val="0"/>
                <w:numId w:val="2"/>
              </w:numPr>
              <w:tabs>
                <w:tab w:val="left" w:pos="315"/>
                <w:tab w:val="left" w:pos="510"/>
              </w:tabs>
              <w:spacing w:line="276" w:lineRule="auto"/>
              <w:ind w:left="0" w:firstLine="142"/>
              <w:jc w:val="both"/>
            </w:pPr>
            <w:r w:rsidRPr="00B33768">
              <w:t>Рукав</w:t>
            </w:r>
          </w:p>
        </w:tc>
        <w:tc>
          <w:tcPr>
            <w:tcW w:w="3651" w:type="dxa"/>
          </w:tcPr>
          <w:p w:rsidR="00B33768" w:rsidRPr="00B33768" w:rsidRDefault="00B33768" w:rsidP="00AE265C">
            <w:pPr>
              <w:pStyle w:val="Default"/>
              <w:spacing w:line="276" w:lineRule="auto"/>
              <w:jc w:val="center"/>
            </w:pPr>
            <w:r w:rsidRPr="00B33768">
              <w:t>2 детали</w:t>
            </w:r>
          </w:p>
        </w:tc>
      </w:tr>
      <w:tr w:rsidR="00B33768" w:rsidRPr="00B33768" w:rsidTr="00AE265C">
        <w:tc>
          <w:tcPr>
            <w:tcW w:w="5920" w:type="dxa"/>
          </w:tcPr>
          <w:p w:rsidR="00B33768" w:rsidRPr="00B33768" w:rsidRDefault="00B33768" w:rsidP="00B33768">
            <w:pPr>
              <w:pStyle w:val="Default"/>
              <w:numPr>
                <w:ilvl w:val="0"/>
                <w:numId w:val="2"/>
              </w:numPr>
              <w:tabs>
                <w:tab w:val="left" w:pos="315"/>
                <w:tab w:val="left" w:pos="510"/>
              </w:tabs>
              <w:spacing w:line="276" w:lineRule="auto"/>
              <w:ind w:left="0" w:firstLine="142"/>
              <w:jc w:val="both"/>
            </w:pPr>
            <w:r w:rsidRPr="00B33768">
              <w:t>Обтачка горловины переда</w:t>
            </w:r>
          </w:p>
        </w:tc>
        <w:tc>
          <w:tcPr>
            <w:tcW w:w="3651" w:type="dxa"/>
          </w:tcPr>
          <w:p w:rsidR="00B33768" w:rsidRPr="00B33768" w:rsidRDefault="00B33768" w:rsidP="00AE265C">
            <w:pPr>
              <w:pStyle w:val="Default"/>
              <w:spacing w:line="276" w:lineRule="auto"/>
              <w:jc w:val="center"/>
            </w:pPr>
            <w:r w:rsidRPr="00B33768">
              <w:t>1 деталь</w:t>
            </w:r>
          </w:p>
        </w:tc>
      </w:tr>
      <w:tr w:rsidR="00B33768" w:rsidRPr="00B33768" w:rsidTr="00AE265C">
        <w:tc>
          <w:tcPr>
            <w:tcW w:w="5920" w:type="dxa"/>
          </w:tcPr>
          <w:p w:rsidR="00B33768" w:rsidRPr="00B33768" w:rsidRDefault="00B33768" w:rsidP="00B33768">
            <w:pPr>
              <w:pStyle w:val="Default"/>
              <w:numPr>
                <w:ilvl w:val="0"/>
                <w:numId w:val="2"/>
              </w:numPr>
              <w:tabs>
                <w:tab w:val="left" w:pos="315"/>
                <w:tab w:val="left" w:pos="510"/>
              </w:tabs>
              <w:spacing w:line="276" w:lineRule="auto"/>
              <w:ind w:left="0" w:firstLine="142"/>
              <w:jc w:val="both"/>
            </w:pPr>
            <w:r w:rsidRPr="00B33768">
              <w:t>Обтачка горловины спинки</w:t>
            </w:r>
          </w:p>
        </w:tc>
        <w:tc>
          <w:tcPr>
            <w:tcW w:w="3651" w:type="dxa"/>
          </w:tcPr>
          <w:p w:rsidR="00B33768" w:rsidRPr="00B33768" w:rsidRDefault="00B33768" w:rsidP="00AE265C">
            <w:pPr>
              <w:pStyle w:val="Default"/>
              <w:spacing w:line="276" w:lineRule="auto"/>
              <w:jc w:val="center"/>
            </w:pPr>
            <w:r w:rsidRPr="00B33768">
              <w:t>2 детали</w:t>
            </w:r>
          </w:p>
        </w:tc>
      </w:tr>
    </w:tbl>
    <w:p w:rsidR="00B33768" w:rsidRPr="00B33768" w:rsidRDefault="00B33768" w:rsidP="00B33768">
      <w:pPr>
        <w:pStyle w:val="Default"/>
        <w:tabs>
          <w:tab w:val="left" w:pos="567"/>
        </w:tabs>
        <w:spacing w:line="276" w:lineRule="auto"/>
        <w:ind w:firstLine="284"/>
        <w:jc w:val="both"/>
        <w:rPr>
          <w:i/>
        </w:rPr>
      </w:pPr>
    </w:p>
    <w:p w:rsidR="00B33768" w:rsidRPr="00B33768" w:rsidRDefault="00B33768" w:rsidP="00B33768">
      <w:pPr>
        <w:pStyle w:val="Default"/>
        <w:tabs>
          <w:tab w:val="left" w:pos="567"/>
        </w:tabs>
        <w:spacing w:line="276" w:lineRule="auto"/>
        <w:ind w:firstLine="284"/>
        <w:jc w:val="both"/>
        <w:rPr>
          <w:i/>
        </w:rPr>
      </w:pPr>
      <w:r w:rsidRPr="00B33768">
        <w:rPr>
          <w:i/>
        </w:rPr>
        <w:t>Описание внешнего вида модели.</w:t>
      </w:r>
    </w:p>
    <w:p w:rsidR="00B33768" w:rsidRPr="00B33768" w:rsidRDefault="00B33768" w:rsidP="00B3376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B33768">
        <w:rPr>
          <w:iCs/>
        </w:rPr>
        <w:t xml:space="preserve">Наименование </w:t>
      </w:r>
      <w:proofErr w:type="spellStart"/>
      <w:r w:rsidRPr="00B33768">
        <w:rPr>
          <w:iCs/>
        </w:rPr>
        <w:t>изделия_</w:t>
      </w:r>
      <w:r w:rsidRPr="00B33768">
        <w:rPr>
          <w:iCs/>
          <w:u w:val="single"/>
        </w:rPr>
        <w:t>платье</w:t>
      </w:r>
      <w:proofErr w:type="spellEnd"/>
      <w:r w:rsidRPr="00B33768">
        <w:rPr>
          <w:iCs/>
        </w:rPr>
        <w:t xml:space="preserve">______________________________________ </w:t>
      </w:r>
    </w:p>
    <w:p w:rsidR="00B33768" w:rsidRPr="00B33768" w:rsidRDefault="00B33768" w:rsidP="00B33768">
      <w:pPr>
        <w:pStyle w:val="Default"/>
        <w:tabs>
          <w:tab w:val="left" w:pos="567"/>
        </w:tabs>
        <w:spacing w:line="276" w:lineRule="auto"/>
        <w:ind w:firstLine="284"/>
        <w:jc w:val="both"/>
      </w:pPr>
      <w:proofErr w:type="spellStart"/>
      <w:r w:rsidRPr="00B33768">
        <w:rPr>
          <w:iCs/>
        </w:rPr>
        <w:t>Силуэт_</w:t>
      </w:r>
      <w:r w:rsidRPr="00B33768">
        <w:rPr>
          <w:iCs/>
          <w:u w:val="single"/>
        </w:rPr>
        <w:t>прилегающий</w:t>
      </w:r>
      <w:proofErr w:type="spellEnd"/>
      <w:r w:rsidRPr="00B33768">
        <w:rPr>
          <w:iCs/>
        </w:rPr>
        <w:t xml:space="preserve">_____________________________________________ </w:t>
      </w:r>
    </w:p>
    <w:p w:rsidR="00B33768" w:rsidRPr="00B33768" w:rsidRDefault="00B33768" w:rsidP="00B3376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B33768">
        <w:rPr>
          <w:iCs/>
        </w:rPr>
        <w:t xml:space="preserve">Вид </w:t>
      </w:r>
      <w:proofErr w:type="spellStart"/>
      <w:r w:rsidRPr="00B33768">
        <w:rPr>
          <w:iCs/>
        </w:rPr>
        <w:t>застежки_</w:t>
      </w:r>
      <w:r w:rsidRPr="00B33768">
        <w:rPr>
          <w:iCs/>
          <w:u w:val="single"/>
        </w:rPr>
        <w:t>потайная</w:t>
      </w:r>
      <w:proofErr w:type="spellEnd"/>
      <w:r w:rsidRPr="00B33768">
        <w:rPr>
          <w:iCs/>
          <w:u w:val="single"/>
        </w:rPr>
        <w:t xml:space="preserve"> молния</w:t>
      </w:r>
      <w:r w:rsidRPr="00B33768">
        <w:rPr>
          <w:iCs/>
        </w:rPr>
        <w:t xml:space="preserve">_____________________________________ </w:t>
      </w:r>
    </w:p>
    <w:p w:rsidR="00B33768" w:rsidRPr="00B33768" w:rsidRDefault="00B33768" w:rsidP="00B3376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B33768">
        <w:rPr>
          <w:iCs/>
        </w:rPr>
        <w:t xml:space="preserve">Описание </w:t>
      </w:r>
      <w:proofErr w:type="spellStart"/>
      <w:r w:rsidRPr="00B33768">
        <w:rPr>
          <w:iCs/>
        </w:rPr>
        <w:t>переда_</w:t>
      </w:r>
      <w:r w:rsidRPr="00B33768">
        <w:rPr>
          <w:iCs/>
          <w:u w:val="single"/>
        </w:rPr>
        <w:t>Лиф</w:t>
      </w:r>
      <w:proofErr w:type="spellEnd"/>
      <w:r w:rsidRPr="00B33768">
        <w:rPr>
          <w:iCs/>
          <w:u w:val="single"/>
        </w:rPr>
        <w:t xml:space="preserve"> переда с нагрудными и </w:t>
      </w:r>
      <w:proofErr w:type="spellStart"/>
      <w:r w:rsidRPr="00B33768">
        <w:rPr>
          <w:iCs/>
          <w:u w:val="single"/>
        </w:rPr>
        <w:t>талиевыми</w:t>
      </w:r>
      <w:proofErr w:type="spellEnd"/>
      <w:r w:rsidRPr="00B33768">
        <w:rPr>
          <w:iCs/>
          <w:u w:val="single"/>
        </w:rPr>
        <w:t xml:space="preserve"> вытачками. Переднее полотнище с двумя вытачками и двумя складками от линии талии</w:t>
      </w:r>
      <w:r w:rsidRPr="00B33768">
        <w:rPr>
          <w:iCs/>
        </w:rPr>
        <w:t xml:space="preserve">______________________________________ </w:t>
      </w:r>
    </w:p>
    <w:p w:rsidR="00B33768" w:rsidRPr="00B33768" w:rsidRDefault="00B33768" w:rsidP="00B3376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B33768">
        <w:rPr>
          <w:iCs/>
        </w:rPr>
        <w:lastRenderedPageBreak/>
        <w:t xml:space="preserve">Описание </w:t>
      </w:r>
      <w:proofErr w:type="spellStart"/>
      <w:r w:rsidRPr="00B33768">
        <w:rPr>
          <w:iCs/>
        </w:rPr>
        <w:t>спинки_</w:t>
      </w:r>
      <w:r w:rsidRPr="00B33768">
        <w:rPr>
          <w:iCs/>
          <w:u w:val="single"/>
        </w:rPr>
        <w:t>Спинка</w:t>
      </w:r>
      <w:proofErr w:type="spellEnd"/>
      <w:r w:rsidRPr="00B33768">
        <w:rPr>
          <w:iCs/>
          <w:u w:val="single"/>
        </w:rPr>
        <w:t xml:space="preserve"> со средним швом, с </w:t>
      </w:r>
      <w:proofErr w:type="spellStart"/>
      <w:r w:rsidRPr="00B33768">
        <w:rPr>
          <w:iCs/>
          <w:u w:val="single"/>
        </w:rPr>
        <w:t>талиевыми</w:t>
      </w:r>
      <w:proofErr w:type="spellEnd"/>
      <w:r w:rsidRPr="00B33768">
        <w:rPr>
          <w:iCs/>
          <w:u w:val="single"/>
        </w:rPr>
        <w:t xml:space="preserve"> вытачками на лифе и на юбке. В среднем шве молния и шлица. </w:t>
      </w:r>
      <w:r w:rsidRPr="00B33768">
        <w:rPr>
          <w:iCs/>
        </w:rPr>
        <w:t>___</w:t>
      </w:r>
      <w:bookmarkStart w:id="0" w:name="_GoBack"/>
      <w:bookmarkEnd w:id="0"/>
      <w:r w:rsidRPr="00B33768">
        <w:rPr>
          <w:iCs/>
        </w:rPr>
        <w:t xml:space="preserve">_____________ </w:t>
      </w:r>
    </w:p>
    <w:p w:rsidR="00B33768" w:rsidRPr="00B33768" w:rsidRDefault="00B33768" w:rsidP="00B33768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по </w:t>
      </w:r>
      <w:proofErr w:type="spellStart"/>
      <w:r w:rsidRPr="00B3376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элементам_</w:t>
      </w:r>
      <w:r w:rsidRPr="00B33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Горловина</w:t>
      </w:r>
      <w:proofErr w:type="spellEnd"/>
      <w:r w:rsidRPr="00B33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круглая. Рукав </w:t>
      </w:r>
      <w:proofErr w:type="spellStart"/>
      <w:r w:rsidRPr="00B33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втачной</w:t>
      </w:r>
      <w:proofErr w:type="spellEnd"/>
      <w:r w:rsidRPr="00B33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короткий</w:t>
      </w:r>
      <w:r w:rsidRPr="00B3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33768" w:rsidRPr="00B33768" w:rsidRDefault="00B33768" w:rsidP="00B33768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768" w:rsidRPr="00B33768" w:rsidRDefault="00B33768" w:rsidP="00B33768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76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срез рукава и нижний срез платья можно:</w:t>
      </w:r>
    </w:p>
    <w:p w:rsidR="00B33768" w:rsidRPr="00B33768" w:rsidRDefault="00B33768" w:rsidP="00B33768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768">
        <w:rPr>
          <w:rFonts w:ascii="Times New Roman" w:eastAsia="Times New Roman" w:hAnsi="Times New Roman" w:cs="Times New Roman"/>
          <w:sz w:val="24"/>
          <w:szCs w:val="24"/>
          <w:lang w:eastAsia="ru-RU"/>
        </w:rPr>
        <w:t>1._</w:t>
      </w:r>
      <w:r w:rsidRPr="00B33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Подшить</w:t>
      </w:r>
      <w:r w:rsidRPr="00B3376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:rsidR="00B33768" w:rsidRPr="00B33768" w:rsidRDefault="00B33768" w:rsidP="00B33768">
      <w:pPr>
        <w:pStyle w:val="Default"/>
        <w:spacing w:line="276" w:lineRule="auto"/>
        <w:ind w:firstLine="284"/>
        <w:jc w:val="both"/>
      </w:pPr>
      <w:r w:rsidRPr="00B33768">
        <w:t>2. _</w:t>
      </w:r>
      <w:r w:rsidRPr="00B33768">
        <w:rPr>
          <w:u w:val="single"/>
        </w:rPr>
        <w:t xml:space="preserve">Застрочить швом </w:t>
      </w:r>
      <w:proofErr w:type="spellStart"/>
      <w:r w:rsidRPr="00B33768">
        <w:rPr>
          <w:u w:val="single"/>
        </w:rPr>
        <w:t>вподгибку</w:t>
      </w:r>
      <w:proofErr w:type="spellEnd"/>
      <w:r w:rsidRPr="00B33768">
        <w:rPr>
          <w:u w:val="single"/>
        </w:rPr>
        <w:t xml:space="preserve"> с открытым или закрытым срезом.  </w:t>
      </w:r>
    </w:p>
    <w:p w:rsidR="00B33768" w:rsidRPr="00B33768" w:rsidRDefault="00B33768" w:rsidP="00B33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768" w:rsidRPr="00B33768" w:rsidRDefault="00B33768" w:rsidP="00B33768">
      <w:pPr>
        <w:pStyle w:val="Default"/>
      </w:pPr>
      <w:r w:rsidRPr="00B33768">
        <w:t xml:space="preserve">Оценка задания: </w:t>
      </w:r>
    </w:p>
    <w:p w:rsidR="00B33768" w:rsidRPr="00B33768" w:rsidRDefault="00B33768" w:rsidP="00B33768">
      <w:pPr>
        <w:pStyle w:val="Default"/>
        <w:numPr>
          <w:ilvl w:val="0"/>
          <w:numId w:val="3"/>
        </w:numPr>
      </w:pPr>
      <w:r w:rsidRPr="00B33768">
        <w:t>Указание наименования деталей – 1 балл</w:t>
      </w:r>
    </w:p>
    <w:p w:rsidR="00B33768" w:rsidRPr="00B33768" w:rsidRDefault="00B33768" w:rsidP="00B33768">
      <w:pPr>
        <w:pStyle w:val="Default"/>
        <w:numPr>
          <w:ilvl w:val="0"/>
          <w:numId w:val="3"/>
        </w:numPr>
      </w:pPr>
      <w:r w:rsidRPr="00B33768">
        <w:t>Указание количества деталей – 1 балл</w:t>
      </w:r>
    </w:p>
    <w:p w:rsidR="00B33768" w:rsidRPr="00B33768" w:rsidRDefault="00B33768" w:rsidP="00B33768">
      <w:pPr>
        <w:pStyle w:val="Default"/>
        <w:numPr>
          <w:ilvl w:val="0"/>
          <w:numId w:val="3"/>
        </w:numPr>
      </w:pPr>
      <w:r w:rsidRPr="00B33768">
        <w:t>Описание внешнего вида – 3 балл.</w:t>
      </w:r>
    </w:p>
    <w:p w:rsidR="00B33768" w:rsidRPr="00B33768" w:rsidRDefault="00B33768" w:rsidP="00B33768">
      <w:pPr>
        <w:pStyle w:val="Default"/>
        <w:numPr>
          <w:ilvl w:val="0"/>
          <w:numId w:val="3"/>
        </w:numPr>
      </w:pPr>
      <w:r w:rsidRPr="00B33768">
        <w:t>Указание способов обработки нижних срезов – 1 балл</w:t>
      </w:r>
    </w:p>
    <w:p w:rsidR="00B33768" w:rsidRPr="00B33768" w:rsidRDefault="00B33768" w:rsidP="00B33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768">
        <w:rPr>
          <w:rFonts w:ascii="Times New Roman" w:hAnsi="Times New Roman" w:cs="Times New Roman"/>
          <w:sz w:val="24"/>
          <w:szCs w:val="24"/>
        </w:rPr>
        <w:t>Итого: 6 баллов</w:t>
      </w:r>
    </w:p>
    <w:p w:rsidR="00B33768" w:rsidRPr="002C6DAE" w:rsidRDefault="00B33768" w:rsidP="009A1C0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33768" w:rsidRPr="002C6DAE" w:rsidSect="00784D1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E4B20"/>
    <w:multiLevelType w:val="hybridMultilevel"/>
    <w:tmpl w:val="B0E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153FA"/>
    <w:multiLevelType w:val="hybridMultilevel"/>
    <w:tmpl w:val="C4DE3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F72F2F"/>
    <w:multiLevelType w:val="hybridMultilevel"/>
    <w:tmpl w:val="B7409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E4"/>
    <w:rsid w:val="000311DA"/>
    <w:rsid w:val="000E5219"/>
    <w:rsid w:val="000F6E6A"/>
    <w:rsid w:val="00133133"/>
    <w:rsid w:val="001A0B46"/>
    <w:rsid w:val="001D6D72"/>
    <w:rsid w:val="00213039"/>
    <w:rsid w:val="002C6DAE"/>
    <w:rsid w:val="00321701"/>
    <w:rsid w:val="005A004F"/>
    <w:rsid w:val="005B5E32"/>
    <w:rsid w:val="00653EDC"/>
    <w:rsid w:val="006B762E"/>
    <w:rsid w:val="006D2B67"/>
    <w:rsid w:val="006E3387"/>
    <w:rsid w:val="007508DA"/>
    <w:rsid w:val="00784D1A"/>
    <w:rsid w:val="0078657E"/>
    <w:rsid w:val="007B5CC6"/>
    <w:rsid w:val="007E0CD1"/>
    <w:rsid w:val="00811339"/>
    <w:rsid w:val="008326F5"/>
    <w:rsid w:val="00845E28"/>
    <w:rsid w:val="00916BE4"/>
    <w:rsid w:val="009366CC"/>
    <w:rsid w:val="009A1C0F"/>
    <w:rsid w:val="009E409D"/>
    <w:rsid w:val="00B33768"/>
    <w:rsid w:val="00C15F73"/>
    <w:rsid w:val="00D1505B"/>
    <w:rsid w:val="00D51B84"/>
    <w:rsid w:val="00D705A0"/>
    <w:rsid w:val="00DB5378"/>
    <w:rsid w:val="00E13254"/>
    <w:rsid w:val="00E230E9"/>
    <w:rsid w:val="00E61BE4"/>
    <w:rsid w:val="00F51771"/>
    <w:rsid w:val="00FC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0E9"/>
    <w:pPr>
      <w:ind w:left="720"/>
      <w:contextualSpacing/>
    </w:pPr>
  </w:style>
  <w:style w:type="table" w:styleId="a4">
    <w:name w:val="Table Grid"/>
    <w:basedOn w:val="a1"/>
    <w:uiPriority w:val="59"/>
    <w:rsid w:val="005B5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217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21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0E9"/>
    <w:pPr>
      <w:ind w:left="720"/>
      <w:contextualSpacing/>
    </w:pPr>
  </w:style>
  <w:style w:type="table" w:styleId="a4">
    <w:name w:val="Table Grid"/>
    <w:basedOn w:val="a1"/>
    <w:uiPriority w:val="59"/>
    <w:rsid w:val="005B5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217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21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99314-B396-4843-A126-F8804A0E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5</cp:revision>
  <dcterms:created xsi:type="dcterms:W3CDTF">2017-10-01T15:22:00Z</dcterms:created>
  <dcterms:modified xsi:type="dcterms:W3CDTF">2017-10-04T14:33:00Z</dcterms:modified>
</cp:coreProperties>
</file>